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27D1" w:rsidRDefault="00B927D1" w:rsidP="00882811">
      <w:pPr>
        <w:jc w:val="both"/>
      </w:pPr>
    </w:p>
    <w:p w:rsidR="00B927D1" w:rsidRDefault="00B927D1" w:rsidP="00882811">
      <w:pPr>
        <w:jc w:val="both"/>
      </w:pPr>
      <w:r>
        <w:t>Průvodní informace k projektové dokumentaci, která je účastníkům zadávacího řízení předkládána jakož</w:t>
      </w:r>
      <w:r w:rsidR="00882811">
        <w:t>to součást zadávací dokumentace.</w:t>
      </w:r>
    </w:p>
    <w:p w:rsidR="00643CD2" w:rsidRDefault="00F456C1" w:rsidP="00882811">
      <w:pPr>
        <w:pStyle w:val="Zhlav"/>
        <w:jc w:val="both"/>
      </w:pPr>
      <w:r>
        <w:t xml:space="preserve">Účastníkům zadávacího řízení je jako jeden z podkladů pro stanovení nabídkové ceny </w:t>
      </w:r>
      <w:r w:rsidR="00643CD2">
        <w:t xml:space="preserve">na veřejnou zakázku </w:t>
      </w:r>
      <w:r w:rsidR="00643CD2">
        <w:t>„Revitalizace objektu Císařských lázní, Karlovy Vary – výkon TDS“</w:t>
      </w:r>
      <w:r>
        <w:t xml:space="preserve"> předkládána projektová dokumentace pro provedení stavby zpracována v roce 2016 společností INTAR a.s. </w:t>
      </w:r>
      <w:r w:rsidR="00CB15A2">
        <w:t xml:space="preserve">Vzhledem k tomu, že </w:t>
      </w:r>
      <w:r w:rsidR="00643CD2">
        <w:t xml:space="preserve">se jedná o dokumentaci, která je v současné době přepracovávána na základě změny zadání o využití, které bylo přijato usnesením Rady Karlovarského kraje č. RK 498/05/18 dne 3. 5. 2018 jsou dále popsány hlavní změny, které budou do projektové dokumentace pro změnu stavby před jejím dokončením, resp. do dokumentace pro provedení stavby zapracovány a následně realizovány v rámci stavby. </w:t>
      </w:r>
    </w:p>
    <w:p w:rsidR="00AA53E0" w:rsidRDefault="00AA53E0" w:rsidP="00882811">
      <w:pPr>
        <w:pStyle w:val="Zhlav"/>
        <w:jc w:val="both"/>
      </w:pPr>
    </w:p>
    <w:p w:rsidR="00643CD2" w:rsidRDefault="00C22437" w:rsidP="00882811">
      <w:pPr>
        <w:pStyle w:val="Zhlav"/>
        <w:jc w:val="both"/>
        <w:rPr>
          <w:b/>
        </w:rPr>
      </w:pPr>
      <w:r>
        <w:t>Součástí projektové dokumentace pro změnu stavby před jejím dokončením, resp. pro provádění stavby</w:t>
      </w:r>
      <w:r w:rsidR="00643CD2">
        <w:t xml:space="preserve"> </w:t>
      </w:r>
      <w:r w:rsidR="00CB15A2">
        <w:rPr>
          <w:b/>
        </w:rPr>
        <w:t>ne</w:t>
      </w:r>
      <w:r w:rsidR="00643CD2">
        <w:rPr>
          <w:b/>
        </w:rPr>
        <w:t>bud</w:t>
      </w:r>
      <w:r w:rsidR="00B927D1">
        <w:rPr>
          <w:b/>
        </w:rPr>
        <w:t>ou</w:t>
      </w:r>
      <w:r w:rsidR="00CB15A2">
        <w:rPr>
          <w:b/>
        </w:rPr>
        <w:t xml:space="preserve"> </w:t>
      </w:r>
      <w:r w:rsidR="00CB15A2" w:rsidRPr="00643CD2">
        <w:t>následující</w:t>
      </w:r>
      <w:r w:rsidR="00B927D1">
        <w:t xml:space="preserve"> práce</w:t>
      </w:r>
      <w:r w:rsidR="00643CD2" w:rsidRPr="00643CD2">
        <w:t>:</w:t>
      </w:r>
    </w:p>
    <w:p w:rsidR="00E44E44" w:rsidRPr="00643CD2" w:rsidRDefault="00B927D1" w:rsidP="00882811">
      <w:pPr>
        <w:pStyle w:val="Zhlav"/>
        <w:numPr>
          <w:ilvl w:val="0"/>
          <w:numId w:val="1"/>
        </w:numPr>
        <w:jc w:val="both"/>
        <w:rPr>
          <w:b/>
        </w:rPr>
      </w:pPr>
      <w:r>
        <w:t>obnova SO 102.2. Rašelinového</w:t>
      </w:r>
      <w:r w:rsidR="00C22437">
        <w:t xml:space="preserve"> pavilon</w:t>
      </w:r>
      <w:r>
        <w:t>u</w:t>
      </w:r>
      <w:r w:rsidR="00C22437">
        <w:t xml:space="preserve">, vyjma vybudování výtahové šachty a </w:t>
      </w:r>
      <w:r w:rsidR="00B00495">
        <w:t>umístění výtahu v tomto objektu;</w:t>
      </w:r>
    </w:p>
    <w:p w:rsidR="00643CD2" w:rsidRPr="00B00495" w:rsidRDefault="00643CD2" w:rsidP="00882811">
      <w:pPr>
        <w:pStyle w:val="Zhlav"/>
        <w:numPr>
          <w:ilvl w:val="0"/>
          <w:numId w:val="1"/>
        </w:numPr>
        <w:jc w:val="both"/>
        <w:rPr>
          <w:b/>
        </w:rPr>
      </w:pPr>
      <w:r>
        <w:t>vybudování multifunkčního sálu</w:t>
      </w:r>
      <w:r w:rsidR="00CE1FAE">
        <w:t xml:space="preserve"> jako vestavby do atria</w:t>
      </w:r>
      <w:r>
        <w:t xml:space="preserve"> </w:t>
      </w:r>
      <w:r w:rsidR="00B927D1">
        <w:t xml:space="preserve">a s ním spojené technologické zázemí </w:t>
      </w:r>
      <w:r w:rsidR="00CE1FAE">
        <w:t xml:space="preserve">ve 2. PP </w:t>
      </w:r>
      <w:r w:rsidR="00B927D1">
        <w:t>a rozvody médií, zejména vzduchotechnická zařízení, zařízení pro odvod a odtah kouře, elektroinstalace, vytápění; vnitřní</w:t>
      </w:r>
      <w:r w:rsidR="00B00495">
        <w:t xml:space="preserve"> atrium</w:t>
      </w:r>
      <w:r w:rsidR="00B927D1">
        <w:t xml:space="preserve"> bude řešen</w:t>
      </w:r>
      <w:r w:rsidR="00B00495">
        <w:t>o</w:t>
      </w:r>
      <w:r w:rsidR="00B927D1">
        <w:t xml:space="preserve"> jako částečně nebo zcela zastřešený</w:t>
      </w:r>
      <w:r w:rsidR="00B00495">
        <w:t>, nevytápěný prostor, který bude využíván pro různé kulturně společenské a vzdělávací akce;</w:t>
      </w:r>
    </w:p>
    <w:p w:rsidR="00B00495" w:rsidRDefault="00882811" w:rsidP="00171CEE">
      <w:pPr>
        <w:pStyle w:val="Zhlav"/>
        <w:numPr>
          <w:ilvl w:val="0"/>
          <w:numId w:val="1"/>
        </w:numPr>
        <w:jc w:val="both"/>
      </w:pPr>
      <w:r w:rsidRPr="001E5208">
        <w:t>prostory ve 2. a 3. NP v části B nebudou využity dle stávající projektové dokumentace, tyto prostory budou rozděleny vždy do cca sedmi jednotek v každém patře</w:t>
      </w:r>
      <w:r w:rsidR="001E5208">
        <w:t>, dále zde budou umístěny</w:t>
      </w:r>
      <w:r w:rsidRPr="001E5208">
        <w:t xml:space="preserve"> toalet</w:t>
      </w:r>
      <w:r w:rsidR="001E5208">
        <w:t>y</w:t>
      </w:r>
      <w:r w:rsidRPr="001E5208">
        <w:t>, kuchyňk</w:t>
      </w:r>
      <w:r w:rsidR="001E5208">
        <w:t>a</w:t>
      </w:r>
      <w:r w:rsidRPr="001E5208">
        <w:t xml:space="preserve"> a úklidov</w:t>
      </w:r>
      <w:r w:rsidR="001E5208">
        <w:t>á komora</w:t>
      </w:r>
      <w:r w:rsidRPr="001E5208">
        <w:t xml:space="preserve">. </w:t>
      </w:r>
      <w:r w:rsidR="001E5208">
        <w:t xml:space="preserve">Podlahy v jednotkách </w:t>
      </w:r>
      <w:r w:rsidRPr="001E5208">
        <w:t xml:space="preserve">budou </w:t>
      </w:r>
      <w:r w:rsidR="001E5208">
        <w:t xml:space="preserve">opatřeny jen hrubou podlahou a stěny hrubými omítkami vzhledem k očekávanému různorodému využití těchto jednotek. </w:t>
      </w:r>
    </w:p>
    <w:p w:rsidR="00AA53E0" w:rsidRDefault="00AA53E0" w:rsidP="00B542A7">
      <w:pPr>
        <w:pStyle w:val="Zhlav"/>
        <w:jc w:val="both"/>
      </w:pPr>
    </w:p>
    <w:p w:rsidR="00B542A7" w:rsidRPr="001E5208" w:rsidRDefault="00B542A7" w:rsidP="00B542A7">
      <w:pPr>
        <w:pStyle w:val="Zhlav"/>
        <w:jc w:val="both"/>
      </w:pPr>
      <w:r>
        <w:t xml:space="preserve">Místo 2. PP se zázemím pro sál </w:t>
      </w:r>
      <w:r w:rsidR="00AA53E0">
        <w:t xml:space="preserve">je uvažováno s realizací </w:t>
      </w:r>
      <w:bookmarkStart w:id="0" w:name="_GoBack"/>
      <w:bookmarkEnd w:id="0"/>
      <w:r>
        <w:t>konstrukce instalačního kanálu</w:t>
      </w:r>
      <w:r w:rsidR="00AA53E0" w:rsidRPr="00AA53E0">
        <w:t xml:space="preserve"> </w:t>
      </w:r>
      <w:r w:rsidR="00AA53E0">
        <w:t>pod podlahou stávajícího atria</w:t>
      </w:r>
      <w:r>
        <w:t>,</w:t>
      </w:r>
      <w:r w:rsidR="00AA53E0">
        <w:t xml:space="preserve"> který povede</w:t>
      </w:r>
      <w:r>
        <w:t xml:space="preserve"> </w:t>
      </w:r>
      <w:r w:rsidR="00AA53E0">
        <w:t xml:space="preserve">pod servisním traktem a středem atria </w:t>
      </w:r>
      <w:r>
        <w:t xml:space="preserve">a bude se rozvětvovat před nosnou stěnou hlavního schodiště v části A do stran. V tomto kanálu budou taženy veškeré instalace, zejména vzduchotechniky, elektroinstalace, vodovodu, topení. Stávající instalační kanály po obvodu atria budou zachovány, opraveny a využity pro rozvod instalací potřebných pro přilehlé místnosti a </w:t>
      </w:r>
      <w:r w:rsidR="00AA53E0">
        <w:t>pro přirozené provětrávání konstrukcí.</w:t>
      </w:r>
    </w:p>
    <w:p w:rsidR="00C22437" w:rsidRDefault="00C22437" w:rsidP="00882811">
      <w:pPr>
        <w:jc w:val="both"/>
      </w:pPr>
    </w:p>
    <w:sectPr w:rsidR="00C2243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2437" w:rsidRDefault="00C22437" w:rsidP="00C22437">
      <w:pPr>
        <w:spacing w:after="0" w:line="240" w:lineRule="auto"/>
      </w:pPr>
      <w:r>
        <w:separator/>
      </w:r>
    </w:p>
  </w:endnote>
  <w:endnote w:type="continuationSeparator" w:id="0">
    <w:p w:rsidR="00C22437" w:rsidRDefault="00C22437" w:rsidP="00C22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2437" w:rsidRDefault="00C22437" w:rsidP="00C22437">
      <w:pPr>
        <w:spacing w:after="0" w:line="240" w:lineRule="auto"/>
      </w:pPr>
      <w:r>
        <w:separator/>
      </w:r>
    </w:p>
  </w:footnote>
  <w:footnote w:type="continuationSeparator" w:id="0">
    <w:p w:rsidR="00C22437" w:rsidRDefault="00C22437" w:rsidP="00C224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437" w:rsidRDefault="00C22437">
    <w:pPr>
      <w:pStyle w:val="Zhlav"/>
    </w:pPr>
    <w:r>
      <w:t>„Revitalizace objektu Císařských lázní, Karlovy Vary – výkon TDS“</w:t>
    </w:r>
  </w:p>
  <w:p w:rsidR="00C22437" w:rsidRDefault="00C22437">
    <w:pPr>
      <w:pStyle w:val="Zhlav"/>
    </w:pPr>
    <w:r>
      <w:t>Rozsah stavebního projektu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F35957"/>
    <w:multiLevelType w:val="hybridMultilevel"/>
    <w:tmpl w:val="70BC5A3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437"/>
    <w:rsid w:val="00074996"/>
    <w:rsid w:val="001E5208"/>
    <w:rsid w:val="003076E7"/>
    <w:rsid w:val="00643CD2"/>
    <w:rsid w:val="00882811"/>
    <w:rsid w:val="00A025A9"/>
    <w:rsid w:val="00AA53E0"/>
    <w:rsid w:val="00B00495"/>
    <w:rsid w:val="00B542A7"/>
    <w:rsid w:val="00B927D1"/>
    <w:rsid w:val="00C22437"/>
    <w:rsid w:val="00CB15A2"/>
    <w:rsid w:val="00CE1FAE"/>
    <w:rsid w:val="00F45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72B2A"/>
  <w15:chartTrackingRefBased/>
  <w15:docId w15:val="{FBFA1CA9-FF73-468F-BD59-EA29F0A25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224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22437"/>
  </w:style>
  <w:style w:type="paragraph" w:styleId="Zpat">
    <w:name w:val="footer"/>
    <w:basedOn w:val="Normln"/>
    <w:link w:val="ZpatChar"/>
    <w:uiPriority w:val="99"/>
    <w:unhideWhenUsed/>
    <w:rsid w:val="00C224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224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335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Vlčková Lenka</dc:creator>
  <cp:keywords/>
  <dc:description/>
  <cp:lastModifiedBy>Vlčková Lenka</cp:lastModifiedBy>
  <cp:revision>3</cp:revision>
  <dcterms:created xsi:type="dcterms:W3CDTF">2018-07-10T11:54:00Z</dcterms:created>
  <dcterms:modified xsi:type="dcterms:W3CDTF">2018-07-11T09:04:00Z</dcterms:modified>
</cp:coreProperties>
</file>